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E9EA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 апреля 2024 года в рамках проекта "Развивающая суббота кемеровского школьника" учащиеся 5 "а", 5 "и", 7 "а" классов совместно с родителями и под руководством классных руководителей Сазоновой А.А., Гуйда Н.Г., Кононовой Л.В. посетили Краеведческий музей — отдел истории.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 экскурсоводом музея Каминской Ириной Афанасьевной ребята посетили выставочный проект "Сокровища Кузбасса" и познакомились с настоящим, прошлым и будущим своего региона. А также посетили выставочные проекты под названиями "Мужчина - Охотник Воин" и "Женщина - хранительница очага".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На выставке были представлены подлинные предметы из фондов музея, представляющие особую культурную, историческую, художественную ценность. Экскурсия была замечательной и познавательной.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A364537"/>
    <w:rsid w:val="2F657739"/>
    <w:rsid w:val="3D8C6ADA"/>
    <w:rsid w:val="446D66E7"/>
    <w:rsid w:val="48380768"/>
    <w:rsid w:val="606C7FF9"/>
    <w:rsid w:val="63711839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0F2F8923B7A14C0BADB9E8BEA9E802C2_13</vt:lpwstr>
  </property>
</Properties>
</file>