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A316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0592CD0C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В рамках проекта "Развивающая суббота кемеровского школьника" Милевский Дмитрий, ученик 5 "а" класса, несмотря на крепкий мороз, осваивает горные лыжи на горнолыжном комплексе "Люскус". Выходные с пользой!!!</w:t>
      </w:r>
    </w:p>
    <w:p w14:paraId="6A3D44C3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77E6C03D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19D3A58C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36"/>
          <w:szCs w:val="36"/>
          <w:lang w:val="ru-RU"/>
        </w:rPr>
        <w:drawing>
          <wp:inline distT="0" distB="0" distL="114300" distR="114300">
            <wp:extent cx="4734560" cy="6313170"/>
            <wp:effectExtent l="0" t="0" r="5080" b="11430"/>
            <wp:docPr id="4" name="Изображение 4" descr="6YZxymQop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6YZxymQopK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631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4121E2"/>
    <w:rsid w:val="00A13274"/>
    <w:rsid w:val="00AB328E"/>
    <w:rsid w:val="00B52DE6"/>
    <w:rsid w:val="00F102DD"/>
    <w:rsid w:val="2F657739"/>
    <w:rsid w:val="3D8C6ADA"/>
    <w:rsid w:val="483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2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BC6B5BEFB2BE4BD4BBF8D71DF527E777_13</vt:lpwstr>
  </property>
</Properties>
</file>